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21A" w:rsidRDefault="00B62A47" w:rsidP="00B62A47">
      <w:pPr>
        <w:pStyle w:val="Title"/>
      </w:pPr>
      <w:r>
        <w:t xml:space="preserve">                  </w:t>
      </w:r>
      <w:proofErr w:type="spellStart"/>
      <w:r>
        <w:t>Informatica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Tic</w:t>
      </w:r>
    </w:p>
    <w:p w:rsidR="00B62A47" w:rsidRDefault="00B62A47" w:rsidP="00B62A47">
      <w:pPr>
        <w:rPr>
          <w:sz w:val="28"/>
        </w:rPr>
      </w:pPr>
      <w:proofErr w:type="spellStart"/>
      <w:r>
        <w:rPr>
          <w:sz w:val="28"/>
        </w:rPr>
        <w:t>Clasa</w:t>
      </w:r>
      <w:proofErr w:type="spellEnd"/>
      <w:r>
        <w:rPr>
          <w:sz w:val="28"/>
        </w:rPr>
        <w:t xml:space="preserve"> VII S4, </w:t>
      </w:r>
      <w:proofErr w:type="spellStart"/>
      <w:r>
        <w:rPr>
          <w:sz w:val="28"/>
        </w:rPr>
        <w:t>Profesor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Apopei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Andreea</w:t>
      </w:r>
      <w:proofErr w:type="spellEnd"/>
    </w:p>
    <w:p w:rsidR="00B62A47" w:rsidRDefault="00B62A47" w:rsidP="00B62A47">
      <w:pPr>
        <w:rPr>
          <w:sz w:val="28"/>
        </w:rPr>
      </w:pPr>
    </w:p>
    <w:p w:rsidR="00B62A47" w:rsidRDefault="00B62A47" w:rsidP="00B62A47">
      <w:pPr>
        <w:rPr>
          <w:sz w:val="28"/>
        </w:rPr>
      </w:pPr>
      <w:proofErr w:type="spellStart"/>
      <w:r>
        <w:rPr>
          <w:sz w:val="28"/>
        </w:rPr>
        <w:t>Lectia</w:t>
      </w:r>
      <w:proofErr w:type="spellEnd"/>
      <w:r>
        <w:rPr>
          <w:sz w:val="28"/>
        </w:rPr>
        <w:t xml:space="preserve"> :  </w:t>
      </w:r>
      <w:proofErr w:type="spellStart"/>
      <w:r>
        <w:rPr>
          <w:sz w:val="28"/>
        </w:rPr>
        <w:t>Selectia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unor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secvente</w:t>
      </w:r>
      <w:proofErr w:type="spellEnd"/>
      <w:r>
        <w:rPr>
          <w:sz w:val="28"/>
        </w:rPr>
        <w:t xml:space="preserve"> audio, audio-video </w:t>
      </w:r>
      <w:proofErr w:type="spellStart"/>
      <w:r>
        <w:rPr>
          <w:sz w:val="28"/>
        </w:rPr>
        <w:t>pentru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stergere</w:t>
      </w:r>
      <w:proofErr w:type="spellEnd"/>
      <w:r>
        <w:rPr>
          <w:sz w:val="28"/>
        </w:rPr>
        <w:t xml:space="preserve">, copier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mutare</w:t>
      </w:r>
      <w:proofErr w:type="spellEnd"/>
      <w:r>
        <w:rPr>
          <w:sz w:val="28"/>
        </w:rPr>
        <w:t>.</w:t>
      </w:r>
    </w:p>
    <w:p w:rsidR="00B62A47" w:rsidRPr="00B62A47" w:rsidRDefault="00B62A47" w:rsidP="00B62A47">
      <w:pPr>
        <w:rPr>
          <w:sz w:val="28"/>
        </w:rPr>
      </w:pPr>
      <w:r>
        <w:rPr>
          <w:sz w:val="28"/>
        </w:rPr>
        <w:t xml:space="preserve">   De </w:t>
      </w:r>
      <w:proofErr w:type="spellStart"/>
      <w:r>
        <w:rPr>
          <w:sz w:val="28"/>
        </w:rPr>
        <w:t>notat</w:t>
      </w:r>
      <w:proofErr w:type="spellEnd"/>
      <w:r>
        <w:rPr>
          <w:sz w:val="28"/>
        </w:rPr>
        <w:t xml:space="preserve"> in </w:t>
      </w:r>
      <w:proofErr w:type="spellStart"/>
      <w:r>
        <w:rPr>
          <w:sz w:val="28"/>
        </w:rPr>
        <w:t>caiet</w:t>
      </w:r>
      <w:proofErr w:type="spellEnd"/>
      <w:r>
        <w:rPr>
          <w:sz w:val="28"/>
        </w:rPr>
        <w:t xml:space="preserve"> de la </w:t>
      </w:r>
      <w:proofErr w:type="spellStart"/>
      <w:r>
        <w:rPr>
          <w:sz w:val="28"/>
        </w:rPr>
        <w:t>pagina</w:t>
      </w:r>
      <w:proofErr w:type="spellEnd"/>
      <w:r>
        <w:rPr>
          <w:sz w:val="28"/>
        </w:rPr>
        <w:t xml:space="preserve"> 53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54 de la </w:t>
      </w:r>
      <w:proofErr w:type="spellStart"/>
      <w:r>
        <w:rPr>
          <w:sz w:val="28"/>
        </w:rPr>
        <w:t>sectiunea</w:t>
      </w:r>
      <w:proofErr w:type="spellEnd"/>
      <w:r>
        <w:rPr>
          <w:sz w:val="28"/>
        </w:rPr>
        <w:t xml:space="preserve"> “</w:t>
      </w:r>
      <w:proofErr w:type="spellStart"/>
      <w:r>
        <w:rPr>
          <w:sz w:val="28"/>
        </w:rPr>
        <w:t>Descopera</w:t>
      </w:r>
      <w:proofErr w:type="spellEnd"/>
      <w:r>
        <w:rPr>
          <w:sz w:val="28"/>
        </w:rPr>
        <w:t xml:space="preserve">”, </w:t>
      </w:r>
      <w:proofErr w:type="spellStart"/>
      <w:r>
        <w:rPr>
          <w:sz w:val="28"/>
        </w:rPr>
        <w:t>punctele</w:t>
      </w:r>
      <w:proofErr w:type="spellEnd"/>
      <w:r>
        <w:rPr>
          <w:sz w:val="28"/>
        </w:rPr>
        <w:t xml:space="preserve"> 2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3 care </w:t>
      </w:r>
      <w:proofErr w:type="spellStart"/>
      <w:r>
        <w:rPr>
          <w:sz w:val="28"/>
        </w:rPr>
        <w:t>reprezinta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pasii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urmat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pentru</w:t>
      </w:r>
      <w:proofErr w:type="spellEnd"/>
      <w:r>
        <w:rPr>
          <w:sz w:val="28"/>
        </w:rPr>
        <w:t xml:space="preserve"> a </w:t>
      </w:r>
      <w:proofErr w:type="spellStart"/>
      <w:r>
        <w:rPr>
          <w:sz w:val="28"/>
        </w:rPr>
        <w:t>putea</w:t>
      </w:r>
      <w:proofErr w:type="spellEnd"/>
      <w:r>
        <w:rPr>
          <w:sz w:val="28"/>
        </w:rPr>
        <w:t xml:space="preserve"> face </w:t>
      </w:r>
      <w:proofErr w:type="spellStart"/>
      <w:r>
        <w:rPr>
          <w:sz w:val="28"/>
        </w:rPr>
        <w:t>aceste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operatii</w:t>
      </w:r>
      <w:proofErr w:type="spellEnd"/>
      <w:r>
        <w:rPr>
          <w:sz w:val="28"/>
        </w:rPr>
        <w:t xml:space="preserve"> in </w:t>
      </w:r>
      <w:proofErr w:type="spellStart"/>
      <w:r>
        <w:rPr>
          <w:sz w:val="28"/>
        </w:rPr>
        <w:t>aplicatiile</w:t>
      </w:r>
      <w:proofErr w:type="spellEnd"/>
      <w:r>
        <w:rPr>
          <w:sz w:val="28"/>
        </w:rPr>
        <w:t xml:space="preserve"> Audacity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OpenShot</w:t>
      </w:r>
      <w:proofErr w:type="spellEnd"/>
      <w:r>
        <w:rPr>
          <w:sz w:val="28"/>
        </w:rPr>
        <w:t xml:space="preserve">, inclusive </w:t>
      </w:r>
      <w:proofErr w:type="spellStart"/>
      <w:r>
        <w:rPr>
          <w:sz w:val="28"/>
        </w:rPr>
        <w:t>sectiunea</w:t>
      </w:r>
      <w:proofErr w:type="spellEnd"/>
      <w:r>
        <w:rPr>
          <w:sz w:val="28"/>
        </w:rPr>
        <w:t xml:space="preserve"> “Important”</w:t>
      </w:r>
    </w:p>
    <w:sectPr w:rsidR="00B62A47" w:rsidRPr="00B62A47" w:rsidSect="00AE62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62A47"/>
    <w:rsid w:val="00AE621A"/>
    <w:rsid w:val="00B62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2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62A4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62A4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2020-12-02T06:22:00Z</dcterms:created>
  <dcterms:modified xsi:type="dcterms:W3CDTF">2020-12-02T06:27:00Z</dcterms:modified>
</cp:coreProperties>
</file>